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粤港澳大湾区精准医学研究院（广州）</w:t>
      </w:r>
      <w:r>
        <w:rPr>
          <w:rFonts w:hint="eastAsia" w:ascii="方正小标宋简体" w:hAnsi="方正小标宋简体" w:eastAsia="方正小标宋简体" w:cs="方正小标宋简体"/>
          <w:sz w:val="36"/>
          <w:szCs w:val="36"/>
          <w:lang w:val="en-US" w:eastAsia="zh-CN"/>
        </w:rPr>
        <w:t>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粤港澳大湾区精准医学研究院（广州）（Greater Bay Area Institute of Precision Medicine (Guangzhou)）（以下简称“研究院”）是在广东省科技厅、广州市、广州南沙区、复旦大学和中国联和健康产业集团有限</w:t>
      </w:r>
      <w:bookmarkStart w:id="0" w:name="_GoBack"/>
      <w:bookmarkEnd w:id="0"/>
      <w:r>
        <w:rPr>
          <w:rFonts w:hint="eastAsia" w:ascii="仿宋_GB2312" w:hAnsi="仿宋_GB2312" w:eastAsia="仿宋_GB2312" w:cs="仿宋_GB2312"/>
          <w:sz w:val="28"/>
          <w:szCs w:val="28"/>
        </w:rPr>
        <w:t>公司五方共同支持下，由广州市人民政府、广州南沙经济技术开发区管委会和复旦大学三方共同举办的省属事业单位。研究院合作共建协议于2020年4月30日签署，6月30日在南沙举行挂牌仪式。2020年10月19日，经广东省事业单位登记管理局核准，研究院完成登记注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究院汇聚多方力量，凝聚复旦大学科研优势和粤港澳大湾区经济活力，推动长三角与珠三角深度融合。研究院将聚焦精准医学前沿领域，开展相关基础研究、应用基础研究、技术研发和成果转化，产生突破性原创成果和关键共性技术，汇聚全球顶尖创新人才和科技成果，提供全方位创新服务。研究院以支撑高水平科研、提供生物医学高端技术服务为目标，下设10个高水平公共技术平台：蛋白质组学、代谢组学、核酸组学、单细胞生物学、精准医学大数据、细胞治疗与免疫治疗、分子细胞影像、创新医疗器械、生物样本库和实验动物中心。粤港澳大湾区精准医学研究院（广州）目前已取得国家优青（海外）项目依托单位和省基础与应用基础研究基金依托单位资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粤港澳大湾区精准医学研究院将面向广东省和大湾区建设战略需求，面向生命医学国际科技前沿，面向国民经济主战场，锐意创新，努力奋斗，产出国际领先的基础研究成果和关键共性技术，建成国际一流的精准医学和智慧医疗支撑平台，建成国际顶尖的精准医学和智慧医疗研发人才高地，转化重大科研成果培育具有国际竞争力的产业集群，为广东省和大湾区科技和经济发展做出积极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718B8"/>
    <w:rsid w:val="27F7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2021-05-27T02:35:00Z</dcterms:created>
  <dc:creator>Once</dc:creator>
  <cp:lastModifiedBy>Once</cp:lastModifiedBy>
  <dcterms:modified xsi:type="dcterms:W3CDTF">2021-05-27T02:37:18Z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857F65C3F757456E81905BD38D504318</vt:lpwstr>
  </property>
</Properties>
</file>